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CB78" w14:textId="77777777" w:rsidR="00F16511" w:rsidRDefault="00F16511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F16511" w14:paraId="531632E0" w14:textId="77777777">
        <w:trPr>
          <w:trHeight w:val="420"/>
        </w:trPr>
        <w:tc>
          <w:tcPr>
            <w:tcW w:w="9028" w:type="dxa"/>
            <w:gridSpan w:val="2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7A34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Key Vocabulary Check</w:t>
            </w:r>
          </w:p>
          <w:p w14:paraId="72E52542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i/>
                <w:color w:val="FFFFFF"/>
              </w:rPr>
            </w:pPr>
            <w:r>
              <w:rPr>
                <w:i/>
                <w:color w:val="FFFFFF"/>
              </w:rPr>
              <w:t>Revise the key vocabulary by completing the tasks.</w:t>
            </w:r>
          </w:p>
          <w:p w14:paraId="23C17D9D" w14:textId="77777777" w:rsidR="00F16511" w:rsidRDefault="00E6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 w:rsidRPr="00E624B7">
              <w:rPr>
                <w:color w:val="FFFFFF"/>
              </w:rPr>
              <w:t xml:space="preserve">Generation gap: </w:t>
            </w:r>
            <w:r w:rsidR="00A43F9B">
              <w:t xml:space="preserve">A </w:t>
            </w:r>
            <w:r w:rsidR="00A43F9B">
              <w:rPr>
                <w:rStyle w:val="Strong"/>
              </w:rPr>
              <w:t>difference in opinions, values, attitudes, or behaviours</w:t>
            </w:r>
            <w:r w:rsidR="00A43F9B">
              <w:t xml:space="preserve"> between </w:t>
            </w:r>
            <w:r w:rsidR="00A43F9B">
              <w:rPr>
                <w:rStyle w:val="Strong"/>
              </w:rPr>
              <w:t>one generation and another</w:t>
            </w:r>
            <w:r w:rsidR="00A43F9B">
              <w:t xml:space="preserve">, especially between </w:t>
            </w:r>
            <w:r w:rsidR="00A43F9B">
              <w:rPr>
                <w:rStyle w:val="Strong"/>
              </w:rPr>
              <w:t>young people and their parents or older adults</w:t>
            </w:r>
            <w:r w:rsidR="00A43F9B">
              <w:t>.</w:t>
            </w:r>
            <w:r w:rsidR="00A43F9B">
              <w:t xml:space="preserve"> </w:t>
            </w:r>
          </w:p>
          <w:p w14:paraId="5BD3454B" w14:textId="32615F89" w:rsidR="00A43F9B" w:rsidRDefault="00A43F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FFFFFF"/>
              </w:rPr>
            </w:pPr>
            <w:r>
              <w:t xml:space="preserve">A generation spans between 20 – 30 years. </w:t>
            </w:r>
          </w:p>
        </w:tc>
      </w:tr>
      <w:tr w:rsidR="00F16511" w14:paraId="60A8E8A2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A930B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Task 1: Read it</w:t>
            </w:r>
          </w:p>
          <w:p w14:paraId="4BD7D467" w14:textId="1DC03B84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Read about the etymology (where a word</w:t>
            </w:r>
            <w:r w:rsidR="00E624B7">
              <w:t xml:space="preserve"> or words</w:t>
            </w:r>
            <w:r>
              <w:t xml:space="preserve"> originates from)</w:t>
            </w:r>
            <w:r w:rsidR="00E624B7">
              <w:t xml:space="preserve">. </w:t>
            </w:r>
          </w:p>
          <w:p w14:paraId="31FC513B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Highlight the key words or phrases.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507CC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Task 2: Transform It</w:t>
            </w:r>
          </w:p>
          <w:p w14:paraId="1CC8DBE7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Transform the noun ‘patriarchy’ into an image to help you remember it</w:t>
            </w:r>
          </w:p>
        </w:tc>
      </w:tr>
      <w:tr w:rsidR="00F16511" w14:paraId="7B58BA49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49E38" w14:textId="40EFF19A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69319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5460E3C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B9CD9B4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16511" w14:paraId="09D1FD7E" w14:textId="77777777">
        <w:trPr>
          <w:trHeight w:val="420"/>
        </w:trPr>
        <w:tc>
          <w:tcPr>
            <w:tcW w:w="90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F71F1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Task 3: Debate it</w:t>
            </w:r>
          </w:p>
          <w:p w14:paraId="5CE9F714" w14:textId="0A09D74B" w:rsidR="009D682B" w:rsidRPr="009D682B" w:rsidRDefault="002B49A4" w:rsidP="009D6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b/>
                <w:bCs/>
              </w:rPr>
              <w:t xml:space="preserve">The </w:t>
            </w:r>
            <w:r w:rsidR="002F1911">
              <w:rPr>
                <w:b/>
                <w:bCs/>
              </w:rPr>
              <w:t xml:space="preserve">generation gap always shows the older generation to be old fashioned. Discuss. </w:t>
            </w:r>
            <w:r w:rsidR="009D682B" w:rsidRPr="009D682B">
              <w:rPr>
                <w:b/>
                <w:bCs/>
              </w:rPr>
              <w:t xml:space="preserve"> </w:t>
            </w:r>
          </w:p>
          <w:p w14:paraId="1DF2E1ED" w14:textId="766F1A5D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F16511" w14:paraId="2BE5725A" w14:textId="77777777">
        <w:trPr>
          <w:trHeight w:val="420"/>
        </w:trPr>
        <w:tc>
          <w:tcPr>
            <w:tcW w:w="90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68DAF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8A65448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FFC229B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6C83C9E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ACA6EF6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30FACFC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B6BFC51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8BB6ED0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9971506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40E83DD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16511" w14:paraId="3607C70F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C1F6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Task 4: Use it</w:t>
            </w:r>
          </w:p>
          <w:p w14:paraId="0E61B95E" w14:textId="1196CB6E" w:rsidR="00F16511" w:rsidRDefault="007C3447" w:rsidP="009D6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Can you use the following words in a sentence?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0FA21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Task 5: Link it</w:t>
            </w:r>
          </w:p>
          <w:p w14:paraId="73627028" w14:textId="4E83AAFE" w:rsidR="002B49A4" w:rsidRPr="002B49A4" w:rsidRDefault="002B49A4" w:rsidP="002B4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 w:rsidRPr="002B49A4">
              <w:rPr>
                <w:b/>
                <w:bCs/>
              </w:rPr>
              <w:t xml:space="preserve">Explain how the </w:t>
            </w:r>
            <w:r>
              <w:rPr>
                <w:b/>
                <w:bCs/>
              </w:rPr>
              <w:t xml:space="preserve">term </w:t>
            </w:r>
            <w:r w:rsidRPr="002B49A4">
              <w:rPr>
                <w:b/>
                <w:bCs/>
              </w:rPr>
              <w:t xml:space="preserve">‘generation gap’ refers to ‘An Inspector Calls’. Discuss events and characters in your explanation. </w:t>
            </w:r>
          </w:p>
          <w:p w14:paraId="6458998E" w14:textId="1A15EE63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F16511" w14:paraId="01F13FA1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C688F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1.</w:t>
            </w:r>
          </w:p>
          <w:p w14:paraId="50F4152F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EDD80BE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2A0DC9A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03BE926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56C0B2F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CF5BC46" w14:textId="77777777" w:rsidR="00F16511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2.</w:t>
            </w:r>
          </w:p>
          <w:p w14:paraId="2A44CC76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C64A0A9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B744C69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7A429E5" w14:textId="77777777" w:rsidR="007C3447" w:rsidRDefault="007C34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FE7F02F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2B8A" w14:textId="77777777" w:rsidR="00F16511" w:rsidRDefault="00F165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1F22A595" w14:textId="77777777" w:rsidR="00F16511" w:rsidRDefault="00F16511"/>
    <w:sectPr w:rsidR="00F1651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511"/>
    <w:rsid w:val="002B49A4"/>
    <w:rsid w:val="002F1911"/>
    <w:rsid w:val="007C3447"/>
    <w:rsid w:val="008E3CAC"/>
    <w:rsid w:val="009D682B"/>
    <w:rsid w:val="00A43F9B"/>
    <w:rsid w:val="00E624B7"/>
    <w:rsid w:val="00EB7950"/>
    <w:rsid w:val="00F1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6DE2D"/>
  <w15:docId w15:val="{D62C5CCA-C7E4-488F-8AA3-337EB18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Strong">
    <w:name w:val="Strong"/>
    <w:basedOn w:val="DefaultParagraphFont"/>
    <w:uiPriority w:val="22"/>
    <w:qFormat/>
    <w:rsid w:val="00A43F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715</Characters>
  <Application>Microsoft Office Word</Application>
  <DocSecurity>0</DocSecurity>
  <Lines>59</Lines>
  <Paragraphs>20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Ready to Teach ACC</dc:creator>
  <cp:lastModifiedBy>Miriam Hussain</cp:lastModifiedBy>
  <cp:revision>7</cp:revision>
  <dcterms:created xsi:type="dcterms:W3CDTF">2025-04-23T15:36:00Z</dcterms:created>
  <dcterms:modified xsi:type="dcterms:W3CDTF">2025-04-23T15:41:00Z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fb152bba706f6707ae6225114586604a81b4aa161bfb38d280b18a74bd9e0b80</vt:lpwstr>
  </property>
</Properties>
</file>